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A205" w14:textId="745733AF" w:rsidR="00D25346" w:rsidRDefault="00984313">
      <w:pPr>
        <w:pStyle w:val="Corpodetexto"/>
        <w:ind w:left="840"/>
        <w:rPr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anchor distT="0" distB="0" distL="0" distR="0" simplePos="0" relativeHeight="251660800" behindDoc="0" locked="0" layoutInCell="0" allowOverlap="1" wp14:anchorId="68E5C8BA" wp14:editId="4B3A2AA4">
            <wp:simplePos x="0" y="0"/>
            <wp:positionH relativeFrom="page">
              <wp:posOffset>561975</wp:posOffset>
            </wp:positionH>
            <wp:positionV relativeFrom="paragraph">
              <wp:posOffset>-830580</wp:posOffset>
            </wp:positionV>
            <wp:extent cx="6633210" cy="1814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3E860" w14:textId="2CC3ECE9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54A2605A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7F8C011E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77777777" w:rsidR="00A42F63" w:rsidRPr="00A42F63" w:rsidRDefault="00A42F63" w:rsidP="00D757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72C2F3F5" w14:textId="02D74C79" w:rsidR="006110D9" w:rsidRDefault="005F44CB" w:rsidP="005F44CB">
      <w:pPr>
        <w:pStyle w:val="Corpodetexto"/>
        <w:spacing w:before="7"/>
        <w:ind w:left="-567" w:right="-99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Título</w:t>
      </w:r>
    </w:p>
    <w:bookmarkEnd w:id="0"/>
    <w:p w14:paraId="14033886" w14:textId="2FEF37BB" w:rsidR="00A67550" w:rsidRPr="00F64485" w:rsidRDefault="005F44CB" w:rsidP="005F44CB">
      <w:pPr>
        <w:ind w:left="-567" w:right="-990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bCs/>
          <w:sz w:val="28"/>
          <w:szCs w:val="28"/>
          <w:lang w:val="pt-BR"/>
        </w:rPr>
        <w:t>Autor 1</w:t>
      </w:r>
      <w:r w:rsidR="009C3813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¹, Autor 2 ¹ ...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  <w:bookmarkStart w:id="1" w:name="_GoBack"/>
      <w:bookmarkEnd w:id="1"/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257D57A1" w:rsidR="00095D2F" w:rsidRDefault="00DC7D7E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</w:pPr>
      <w:r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>TIPO DE ARTIGO</w:t>
      </w:r>
    </w:p>
    <w:p w14:paraId="6725ED7C" w14:textId="339ACBCF" w:rsidR="00D25346" w:rsidRPr="00A42F63" w:rsidRDefault="006070E2" w:rsidP="00DC7D7E">
      <w:pPr>
        <w:pStyle w:val="Corpodetexto"/>
        <w:spacing w:before="59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RESUMO</w:t>
      </w:r>
    </w:p>
    <w:p w14:paraId="3514A6AF" w14:textId="77777777" w:rsidR="00D25346" w:rsidRPr="00A42F63" w:rsidRDefault="00D25346" w:rsidP="0023779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2F65BDAA" w14:textId="1A424699" w:rsidR="00805D6D" w:rsidRPr="00805D6D" w:rsidRDefault="000B5EC7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Este artigo tem por objetivo realizar uma varredura </w:t>
      </w:r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da literatura médica vigente</w:t>
      </w:r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sobre a relação entre qualidade de vida e satisfação em usuários de prótese total </w:t>
      </w:r>
      <w:proofErr w:type="spellStart"/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prótese total </w:t>
      </w:r>
      <w:proofErr w:type="spellStart"/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395271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Foram utilizados como motores de busca os indexadores Google Scholar, </w:t>
      </w:r>
      <w:proofErr w:type="spellStart"/>
      <w:r w:rsidR="00395271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Scopus</w:t>
      </w:r>
      <w:proofErr w:type="spellEnd"/>
      <w:r w:rsidR="00395271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Web </w:t>
      </w:r>
      <w:proofErr w:type="spellStart"/>
      <w:r w:rsidR="00395271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of</w:t>
      </w:r>
      <w:proofErr w:type="spellEnd"/>
      <w:r w:rsidR="00395271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Science </w:t>
      </w:r>
      <w:r w:rsidR="005343C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para seleção dos artigos, através dos </w:t>
      </w:r>
      <w:proofErr w:type="spellStart"/>
      <w:r w:rsidR="005343C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unitermos</w:t>
      </w:r>
      <w:proofErr w:type="spellEnd"/>
      <w:r w:rsidR="005343C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“Qualidade de vida, Satisfação, Prótese total</w:t>
      </w:r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="00675AA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’’</w:t>
      </w:r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Conclui-se que usuários de prótese total </w:t>
      </w:r>
      <w:proofErr w:type="spellStart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possuem melhor qualidade de vida e satisfação com suas próteses, quando comparados a usuários de prótese total </w:t>
      </w:r>
      <w:proofErr w:type="spellStart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="006F2D92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CE291E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</w:p>
    <w:p w14:paraId="6D29E5E4" w14:textId="7777777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B655270" w14:textId="5E0481AC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805D6D"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>Palavras-chave:</w:t>
      </w:r>
      <w:r w:rsidRPr="00805D6D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r w:rsidR="00712E35" w:rsidRPr="00712E3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Qualidade de vida, Satisfação, Prótese total </w:t>
      </w:r>
      <w:proofErr w:type="spellStart"/>
      <w:r w:rsidR="00712E35" w:rsidRPr="00712E3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="00712E35" w:rsidRPr="00712E3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="00712E35" w:rsidRPr="00712E3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="00712E35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</w:p>
    <w:p w14:paraId="633C270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A38A8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AC984D5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C939073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D988D5A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08C3C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BD361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8EC237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C87B616" w14:textId="77777777" w:rsidR="004F3D29" w:rsidRDefault="004F3D2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56091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761A1CC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B82B6C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6889508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16BA6D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4CD2C80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8CD3D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3D3DD4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E1A147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515BD23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468688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0AAF9AE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740E436" w14:textId="4FF70B8F" w:rsidR="005E4CB2" w:rsidRDefault="00DC7D7E" w:rsidP="007E116D">
      <w:pPr>
        <w:pStyle w:val="Corpodetexto"/>
        <w:ind w:right="-564"/>
        <w:rPr>
          <w:rFonts w:asciiTheme="minorHAnsi" w:hAnsiTheme="minorHAnsi" w:cstheme="minorHAnsi"/>
          <w:b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sz w:val="36"/>
          <w:szCs w:val="36"/>
          <w:lang w:val="pt-BR"/>
        </w:rPr>
        <w:lastRenderedPageBreak/>
        <w:t xml:space="preserve">Título em Inglês </w:t>
      </w:r>
    </w:p>
    <w:p w14:paraId="3BA29054" w14:textId="77777777" w:rsidR="00BE4C0B" w:rsidRDefault="00BE4C0B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951A43C" w14:textId="0118C2D0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ABSTRACT</w:t>
      </w:r>
    </w:p>
    <w:p w14:paraId="5B810BCF" w14:textId="77777777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1EFD627" w14:textId="77777777" w:rsidR="00CC6414" w:rsidRPr="00CC6414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This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article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aims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to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carry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out a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review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current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medical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literature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relationship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between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quality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life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and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satisfaction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in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users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mucous-supported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and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implant-supported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. Google Scholar,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Scopus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and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Web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Science indexes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were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used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as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search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engines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for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selection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articles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using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keywords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“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Quality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life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Satisfaction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Mucus-supported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Implant-supported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”. It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is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concluded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that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users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implant-supported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have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better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quality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life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and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satisfaction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with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their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prostheses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when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compared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to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users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mucous-supported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.</w:t>
      </w:r>
    </w:p>
    <w:p w14:paraId="28F75E67" w14:textId="77777777" w:rsidR="00CC6414" w:rsidRPr="00CC6414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52112A2E" w14:textId="34ED4CCA" w:rsidR="005E4CB2" w:rsidRPr="007E116D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proofErr w:type="spellStart"/>
      <w:r w:rsidRPr="00CC6414">
        <w:rPr>
          <w:rFonts w:asciiTheme="minorHAnsi" w:hAnsiTheme="minorHAnsi" w:cstheme="minorHAnsi"/>
          <w:b/>
          <w:sz w:val="24"/>
          <w:szCs w:val="24"/>
          <w:lang w:val="pt-BR"/>
        </w:rPr>
        <w:t>Keywords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: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Quality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life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Satisfaction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Mucus-supported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Implant-supported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complete </w:t>
      </w:r>
      <w:proofErr w:type="spellStart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denture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.</w:t>
      </w:r>
    </w:p>
    <w:p w14:paraId="15AFE73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A58001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F298166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13D4CC7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BAB54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817D00F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89E3AD1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703B3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EEDC782" w14:textId="5F87A5C5" w:rsidR="00733B77" w:rsidRPr="00A60FA9" w:rsidRDefault="00D75703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06034AEA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5899150" cy="822960"/>
                <wp:effectExtent l="0" t="0" r="25400" b="1524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E944" w14:textId="44042C89" w:rsidR="008C0580" w:rsidRPr="00605445" w:rsidRDefault="00235EED" w:rsidP="00A80082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Instituição afiliada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COLOCAR AQUI A INSITUIÇÃO AFILIADA DE TODOS OS AUTORES DO ARTIGO</w:t>
                            </w:r>
                          </w:p>
                          <w:p w14:paraId="0EA372D4" w14:textId="4B802816" w:rsidR="00D25346" w:rsidRPr="00ED5D9C" w:rsidRDefault="00235EED" w:rsidP="00376949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publicação:</w:t>
                            </w:r>
                            <w:r w:rsidR="00ED5D9C" w:rsidRPr="00ED5D9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  </w:t>
                            </w:r>
                            <w:r w:rsidR="00605445"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0"/>
                              </w:rPr>
                              <w:t xml:space="preserve">NÃO É NECESSARIO POR NADA </w:t>
                            </w:r>
                          </w:p>
                          <w:p w14:paraId="281DE9F1" w14:textId="77777777" w:rsidR="00605445" w:rsidRDefault="00235EED" w:rsidP="00605445">
                            <w:pPr>
                              <w:spacing w:before="26"/>
                              <w:ind w:left="99"/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DOI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05445" w:rsidRPr="00605445">
                              <w:rPr>
                                <w:color w:val="FF0000"/>
                              </w:rPr>
                              <w:t xml:space="preserve">NÃO É NECESSARIO POR NADA </w:t>
                            </w:r>
                          </w:p>
                          <w:p w14:paraId="10A0860E" w14:textId="4E5A7248" w:rsidR="007D6938" w:rsidRPr="007D6938" w:rsidRDefault="00235EED" w:rsidP="00605445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Nome do autor que submeteu o artigo </w:t>
                            </w:r>
                            <w:r w:rsidR="007D6938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605445" w:rsidRPr="006B2D22">
                                <w:rPr>
                                  <w:rStyle w:val="Hyperlink"/>
                                  <w:rFonts w:ascii="Calibri"/>
                                  <w:i/>
                                  <w:sz w:val="20"/>
                                  <w:lang w:val="pt-BR"/>
                                </w:rPr>
                                <w:t>email do autor@gmail.com</w:t>
                              </w:r>
                            </w:hyperlink>
                            <w:r w:rsidR="008A50B3">
                              <w:rPr>
                                <w:rStyle w:val="Hyperlink"/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22C62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4996B7E9" w14:textId="365CC73B" w:rsidR="004531A8" w:rsidRPr="004531A8" w:rsidRDefault="004531A8" w:rsidP="008A50B3">
                            <w:pPr>
                              <w:spacing w:before="4" w:line="257" w:lineRule="exact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6056DA2A" w14:textId="484ED43E" w:rsidR="00454E66" w:rsidRDefault="00454E66" w:rsidP="00454E66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5.7pt;width:464.5pt;height:6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" filled="f" strokeweight=".48pt">
                <v:path arrowok="t"/>
                <v:textbox inset="0,0,0,0">
                  <w:txbxContent>
                    <w:p w14:paraId="3388E944" w14:textId="44042C89" w:rsidR="008C0580" w:rsidRPr="00605445" w:rsidRDefault="00235EED" w:rsidP="00A80082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Instituição afiliada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–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COLOCAR AQUI A INSITUIÇÃO AFILIADA DE TODOS OS AUTORES DO ARTIGO</w:t>
                      </w:r>
                    </w:p>
                    <w:p w14:paraId="0EA372D4" w14:textId="4B802816" w:rsidR="00D25346" w:rsidRPr="00ED5D9C" w:rsidRDefault="00235EED" w:rsidP="00376949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i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Dados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publicação:</w:t>
                      </w:r>
                      <w:r w:rsidR="00ED5D9C" w:rsidRPr="00ED5D9C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 xml:space="preserve">  </w:t>
                      </w:r>
                      <w:r w:rsidR="00605445">
                        <w:rPr>
                          <w:rFonts w:ascii="Calibri" w:hAnsi="Calibri"/>
                          <w:bCs/>
                          <w:iCs/>
                          <w:color w:val="FF0000"/>
                          <w:sz w:val="20"/>
                        </w:rPr>
                        <w:t xml:space="preserve">NÃO É NECESSARIO POR NADA </w:t>
                      </w:r>
                    </w:p>
                    <w:p w14:paraId="281DE9F1" w14:textId="77777777" w:rsidR="00605445" w:rsidRDefault="00235EED" w:rsidP="00605445">
                      <w:pPr>
                        <w:spacing w:before="26"/>
                        <w:ind w:left="99"/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DOI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 w:rsidR="00605445" w:rsidRPr="00605445">
                        <w:rPr>
                          <w:color w:val="FF0000"/>
                        </w:rPr>
                        <w:t xml:space="preserve">NÃO É NECESSARIO POR NADA </w:t>
                      </w:r>
                    </w:p>
                    <w:p w14:paraId="10A0860E" w14:textId="4E5A7248" w:rsidR="007D6938" w:rsidRPr="007D6938" w:rsidRDefault="00235EED" w:rsidP="00605445">
                      <w:pPr>
                        <w:spacing w:before="26"/>
                        <w:ind w:left="99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4531A8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Nome do autor que submeteu o artigo </w:t>
                      </w:r>
                      <w:r w:rsidR="007D6938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hyperlink r:id="rId10" w:history="1">
                        <w:r w:rsidR="00605445" w:rsidRPr="006B2D22">
                          <w:rPr>
                            <w:rStyle w:val="Hyperlink"/>
                            <w:rFonts w:ascii="Calibri"/>
                            <w:i/>
                            <w:sz w:val="20"/>
                            <w:lang w:val="pt-BR"/>
                          </w:rPr>
                          <w:t>email do autor@gmail.com</w:t>
                        </w:r>
                      </w:hyperlink>
                      <w:r w:rsidR="008A50B3">
                        <w:rPr>
                          <w:rStyle w:val="Hyperlink"/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r w:rsidR="00E22C62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4996B7E9" w14:textId="365CC73B" w:rsidR="004531A8" w:rsidRPr="004531A8" w:rsidRDefault="004531A8" w:rsidP="008A50B3">
                      <w:pPr>
                        <w:spacing w:before="4" w:line="257" w:lineRule="exact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</w:p>
                    <w:p w14:paraId="6056DA2A" w14:textId="484ED43E" w:rsidR="00454E66" w:rsidRDefault="00454E66" w:rsidP="00454E66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572C8" w14:textId="24C169C4" w:rsidR="00756FA2" w:rsidRDefault="00C63DD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E79420A" w14:textId="7BBB57FE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2B033834" w:rsidR="00454E66" w:rsidRPr="00756FA2" w:rsidRDefault="00605445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454E66" w:rsidRPr="00756FA2" w:rsidSect="00503FCC">
          <w:headerReference w:type="default" r:id="rId11"/>
          <w:footerReference w:type="default" r:id="rId12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r w:rsidRPr="00756FA2">
        <w:rPr>
          <w:rFonts w:asciiTheme="minorHAnsi" w:hAnsiTheme="minorHAnsi" w:cstheme="minorHAnsi"/>
          <w:noProof/>
          <w:sz w:val="28"/>
          <w:szCs w:val="28"/>
          <w:lang w:val="pt-BR" w:eastAsia="pt-BR"/>
        </w:rPr>
        <w:drawing>
          <wp:anchor distT="0" distB="0" distL="0" distR="0" simplePos="0" relativeHeight="251658752" behindDoc="0" locked="0" layoutInCell="1" allowOverlap="1" wp14:anchorId="02EDDC68" wp14:editId="11D1B09B">
            <wp:simplePos x="0" y="0"/>
            <wp:positionH relativeFrom="margi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="00235EED"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="00235EED"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="00235EED"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235EED"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4"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="00235EED"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="00235EED"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>
        <w:r w:rsidR="00235EED"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="00235EED"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FFFE3AD" w14:textId="77777777" w:rsidR="00444DDF" w:rsidRPr="0003563B" w:rsidRDefault="00444DDF" w:rsidP="00044319">
      <w:pPr>
        <w:pStyle w:val="Corpoartigo"/>
        <w:rPr>
          <w:rFonts w:asciiTheme="minorHAnsi" w:hAnsiTheme="minorHAnsi" w:cstheme="minorHAnsi"/>
        </w:rPr>
      </w:pPr>
    </w:p>
    <w:p w14:paraId="0EEF1FFC" w14:textId="4FA752C2" w:rsidR="00444DDF" w:rsidRPr="00044319" w:rsidRDefault="00044319" w:rsidP="00D5715F">
      <w:pPr>
        <w:spacing w:before="43" w:line="360" w:lineRule="auto"/>
        <w:ind w:right="1704" w:firstLine="720"/>
        <w:rPr>
          <w:rFonts w:asciiTheme="minorHAnsi" w:hAnsiTheme="minorHAnsi" w:cstheme="minorHAnsi"/>
          <w:b/>
          <w:i/>
          <w:color w:val="1F477B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1F477B"/>
          <w:sz w:val="32"/>
          <w:szCs w:val="32"/>
        </w:rPr>
        <w:t>INTRODU</w:t>
      </w:r>
      <w:r w:rsidR="006D44D2">
        <w:rPr>
          <w:rFonts w:asciiTheme="minorHAnsi" w:hAnsiTheme="minorHAnsi" w:cstheme="minorHAnsi"/>
          <w:b/>
          <w:i/>
          <w:color w:val="1F477B"/>
          <w:sz w:val="32"/>
          <w:szCs w:val="32"/>
        </w:rPr>
        <w:t>ÇÃO</w:t>
      </w:r>
    </w:p>
    <w:p w14:paraId="621D1FF2" w14:textId="761C6A56" w:rsidR="00654454" w:rsidRDefault="003D08FF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Explanar sobre o assunto de maneira clara e concisa</w:t>
      </w:r>
      <w:r w:rsidR="004A34EA">
        <w:rPr>
          <w:rFonts w:asciiTheme="minorHAnsi" w:eastAsia="Cambria" w:hAnsiTheme="minorHAnsi" w:cstheme="minorHAnsi"/>
          <w:bCs/>
          <w:sz w:val="24"/>
          <w:szCs w:val="24"/>
        </w:rPr>
        <w:t xml:space="preserve">, referenciando todos os autores que tiverem suas ideias expressas em seus argumentos. </w:t>
      </w:r>
    </w:p>
    <w:p w14:paraId="7B326FF2" w14:textId="77777777" w:rsidR="00EF60B7" w:rsidRPr="008F47E6" w:rsidRDefault="00EF60B7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54F7C277" w14:textId="7DA201C3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METODOLOGIA</w:t>
      </w:r>
    </w:p>
    <w:p w14:paraId="64071128" w14:textId="6CE76A14" w:rsidR="008F47E6" w:rsidRDefault="005A215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Foram utilizados como motores de busca os indexadores Google Scholar,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Scopus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Web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Science para seleção dos artigos, através dos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unitermos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“Qualidade de vida, Satisfação,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’’</w:t>
      </w: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Foram excluídos artigos com mais de 20 anos de publicação </w:t>
      </w:r>
      <w:r w:rsidR="00E707AC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ou que não se encaixavam dentro do escopo da pesquisa. </w:t>
      </w:r>
    </w:p>
    <w:p w14:paraId="40918C35" w14:textId="77777777" w:rsidR="00E707AC" w:rsidRPr="008F47E6" w:rsidRDefault="00E707A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E2A05AB" w14:textId="4AAA99DD" w:rsidR="008F47E6" w:rsidRPr="008F47E6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RESULTADOS</w:t>
      </w:r>
      <w:r w:rsidR="00170593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 xml:space="preserve"> E DISCUSSÃO</w:t>
      </w:r>
    </w:p>
    <w:p w14:paraId="30F3C510" w14:textId="229DF935" w:rsidR="00AE60CD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Apresente aqui seu resultados com tabelas</w:t>
      </w:r>
      <w:r w:rsidR="00E01866">
        <w:rPr>
          <w:rFonts w:asciiTheme="minorHAnsi" w:eastAsia="Cambria" w:hAnsiTheme="minorHAnsi" w:cstheme="minorHAnsi"/>
          <w:bCs/>
          <w:sz w:val="24"/>
          <w:szCs w:val="24"/>
        </w:rPr>
        <w:t>, imagen e etc.</w:t>
      </w:r>
      <w:r w:rsidR="00334103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A7D93">
        <w:rPr>
          <w:rFonts w:asciiTheme="minorHAnsi" w:eastAsia="Cambria" w:hAnsiTheme="minorHAnsi" w:cstheme="minorHAnsi"/>
          <w:bCs/>
          <w:sz w:val="24"/>
          <w:szCs w:val="24"/>
        </w:rPr>
        <w:t xml:space="preserve">Tente apenas não repetir o que esta escrito nas tabelas. </w:t>
      </w:r>
      <w:r w:rsidR="006D7607">
        <w:rPr>
          <w:rFonts w:asciiTheme="minorHAnsi" w:eastAsia="Cambria" w:hAnsiTheme="minorHAnsi" w:cstheme="minorHAnsi"/>
          <w:bCs/>
          <w:sz w:val="24"/>
          <w:szCs w:val="24"/>
        </w:rPr>
        <w:t>A Discussão pode ser em um tópico a parte ou junto com os resultados.</w:t>
      </w:r>
    </w:p>
    <w:p w14:paraId="7010995F" w14:textId="77777777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633A3381" w14:textId="0D218DE8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0397E50C" w14:textId="77777777" w:rsidR="00E01866" w:rsidRPr="00E71AB2" w:rsidRDefault="00E0186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77C37B48" w14:textId="77777777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CONSIDERAÇÕES FINAIS</w:t>
      </w:r>
    </w:p>
    <w:p w14:paraId="7A443B99" w14:textId="6E0AFEC9" w:rsidR="008F47E6" w:rsidRDefault="00E01866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>Conclusão do estudo</w:t>
      </w:r>
      <w:r w:rsidR="00EA7D93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654454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 Mais sucinto possível. </w:t>
      </w:r>
    </w:p>
    <w:p w14:paraId="6E7F4F6E" w14:textId="77777777" w:rsidR="008147DD" w:rsidRPr="008F47E6" w:rsidRDefault="008147DD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49DE4B85" w14:textId="77777777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26AF5272" w14:textId="0EE387D2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REFERÊNCIAS</w:t>
      </w:r>
    </w:p>
    <w:p w14:paraId="7AA1C1B4" w14:textId="77777777" w:rsidR="00302457" w:rsidRPr="008F47E6" w:rsidRDefault="00302457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</w:p>
    <w:p w14:paraId="4431FD7F" w14:textId="7FA62299" w:rsidR="00D25346" w:rsidRPr="0003563B" w:rsidRDefault="00605445" w:rsidP="00E079E5">
      <w:pPr>
        <w:tabs>
          <w:tab w:val="left" w:pos="1596"/>
        </w:tabs>
        <w:spacing w:line="381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Pode ser em ABNT ou VANCOUVER </w:t>
      </w:r>
    </w:p>
    <w:sectPr w:rsidR="00D25346" w:rsidRPr="0003563B" w:rsidSect="004A4AF5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FC490" w14:textId="77777777" w:rsidR="00842693" w:rsidRDefault="00842693">
      <w:r>
        <w:separator/>
      </w:r>
    </w:p>
  </w:endnote>
  <w:endnote w:type="continuationSeparator" w:id="0">
    <w:p w14:paraId="76AE6DF1" w14:textId="77777777" w:rsidR="00842693" w:rsidRDefault="008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0F7386C1">
              <wp:simplePos x="0" y="0"/>
              <wp:positionH relativeFrom="page">
                <wp:posOffset>1963420</wp:posOffset>
              </wp:positionH>
              <wp:positionV relativeFrom="page">
                <wp:posOffset>10306050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6E36" w14:textId="7749DAF3" w:rsidR="00D25346" w:rsidRPr="00D75703" w:rsidRDefault="00235EED">
                          <w:pPr>
                            <w:spacing w:before="15" w:line="259" w:lineRule="auto"/>
                            <w:ind w:left="761" w:right="4" w:hanging="742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Brazilian Journal of </w:t>
                          </w:r>
                          <w:proofErr w:type="spellStart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Implantology</w:t>
                          </w:r>
                          <w:proofErr w:type="spellEnd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and Health Sciences</w:t>
                          </w:r>
                          <w:r w:rsidRPr="00D75703">
                            <w:rPr>
                              <w:rFonts w:ascii="Arial"/>
                              <w:i/>
                              <w:spacing w:val="-59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05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43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pt;margin-top:811.5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" filled="f" stroked="f">
              <v:path arrowok="t"/>
              <v:textbox inset="0,0,0,0">
                <w:txbxContent>
                  <w:p w14:paraId="23816E36" w14:textId="7749DAF3" w:rsidR="00D25346" w:rsidRPr="00D75703" w:rsidRDefault="00235EED">
                    <w:pPr>
                      <w:spacing w:before="15" w:line="259" w:lineRule="auto"/>
                      <w:ind w:left="761" w:right="4" w:hanging="742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Brazilian Journal of Implantology and Health Sciences</w:t>
                    </w:r>
                    <w:r w:rsidRPr="00D75703">
                      <w:rPr>
                        <w:rFonts w:ascii="Arial"/>
                        <w:i/>
                        <w:spacing w:val="-59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05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43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07D6" w14:textId="77777777" w:rsidR="00842693" w:rsidRDefault="00842693">
      <w:r>
        <w:separator/>
      </w:r>
    </w:p>
  </w:footnote>
  <w:footnote w:type="continuationSeparator" w:id="0">
    <w:p w14:paraId="76C69720" w14:textId="77777777" w:rsidR="00842693" w:rsidRDefault="0084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ACBC" w14:textId="77777777" w:rsidR="00D25346" w:rsidRDefault="00235EE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7E29827C" wp14:editId="197FC9E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8"/>
          <wp:effectExtent l="0" t="0" r="0" b="0"/>
          <wp:wrapNone/>
          <wp:docPr id="635091281" name="Imagem 63509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7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026927E4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EEF9" w14:textId="6D371FAF" w:rsidR="00BE4C0B" w:rsidRPr="00BE4C0B" w:rsidRDefault="00DC7D7E" w:rsidP="00BE4C0B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Título</w:t>
                          </w:r>
                        </w:p>
                        <w:p w14:paraId="2E83281B" w14:textId="0F8A50D0" w:rsidR="00D25346" w:rsidRDefault="006054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Autor 1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8.95pt;margin-top:13.75pt;width:376.2pt;height: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" filled="f" stroked="f">
              <v:path arrowok="t"/>
              <v:textbox inset="0,0,0,0">
                <w:txbxContent>
                  <w:p w14:paraId="5B63EEF9" w14:textId="6D371FAF" w:rsidR="00BE4C0B" w:rsidRPr="00BE4C0B" w:rsidRDefault="00DC7D7E" w:rsidP="00BE4C0B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Título</w:t>
                    </w:r>
                  </w:p>
                  <w:p w14:paraId="2E83281B" w14:textId="0F8A50D0" w:rsidR="00D25346" w:rsidRDefault="006054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Autor 1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5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A5E59"/>
    <w:rsid w:val="000B5EC7"/>
    <w:rsid w:val="000C0C5F"/>
    <w:rsid w:val="000C0E07"/>
    <w:rsid w:val="000F30E9"/>
    <w:rsid w:val="00103BBF"/>
    <w:rsid w:val="001238A1"/>
    <w:rsid w:val="001301B2"/>
    <w:rsid w:val="00161961"/>
    <w:rsid w:val="00164AE3"/>
    <w:rsid w:val="00164D56"/>
    <w:rsid w:val="00170593"/>
    <w:rsid w:val="00174155"/>
    <w:rsid w:val="00182622"/>
    <w:rsid w:val="0019008C"/>
    <w:rsid w:val="0019483C"/>
    <w:rsid w:val="001965D1"/>
    <w:rsid w:val="001A1596"/>
    <w:rsid w:val="001A1D82"/>
    <w:rsid w:val="001B02E8"/>
    <w:rsid w:val="001D3302"/>
    <w:rsid w:val="001E795E"/>
    <w:rsid w:val="002050B2"/>
    <w:rsid w:val="00211ED6"/>
    <w:rsid w:val="00235EED"/>
    <w:rsid w:val="00237791"/>
    <w:rsid w:val="002479D3"/>
    <w:rsid w:val="00280410"/>
    <w:rsid w:val="002837BF"/>
    <w:rsid w:val="00293080"/>
    <w:rsid w:val="00295D69"/>
    <w:rsid w:val="002B2F67"/>
    <w:rsid w:val="002B71C2"/>
    <w:rsid w:val="002E5C9F"/>
    <w:rsid w:val="00302457"/>
    <w:rsid w:val="00305E0F"/>
    <w:rsid w:val="003220D2"/>
    <w:rsid w:val="00334103"/>
    <w:rsid w:val="003408D0"/>
    <w:rsid w:val="00355021"/>
    <w:rsid w:val="00376949"/>
    <w:rsid w:val="00381B4F"/>
    <w:rsid w:val="00395271"/>
    <w:rsid w:val="003C2517"/>
    <w:rsid w:val="003D0314"/>
    <w:rsid w:val="003D08FF"/>
    <w:rsid w:val="003E56EF"/>
    <w:rsid w:val="003F4240"/>
    <w:rsid w:val="00444DDF"/>
    <w:rsid w:val="004531A8"/>
    <w:rsid w:val="00454E66"/>
    <w:rsid w:val="0047039D"/>
    <w:rsid w:val="004724BA"/>
    <w:rsid w:val="004801A8"/>
    <w:rsid w:val="00482E04"/>
    <w:rsid w:val="004A34EA"/>
    <w:rsid w:val="004A4AF5"/>
    <w:rsid w:val="004A65AD"/>
    <w:rsid w:val="004A7320"/>
    <w:rsid w:val="004B2A36"/>
    <w:rsid w:val="004F3D29"/>
    <w:rsid w:val="004F4385"/>
    <w:rsid w:val="004F4535"/>
    <w:rsid w:val="00502D8D"/>
    <w:rsid w:val="00503FCC"/>
    <w:rsid w:val="005129EF"/>
    <w:rsid w:val="00516DE8"/>
    <w:rsid w:val="0053325E"/>
    <w:rsid w:val="005343C5"/>
    <w:rsid w:val="005436B3"/>
    <w:rsid w:val="005555C1"/>
    <w:rsid w:val="0058529F"/>
    <w:rsid w:val="0059485A"/>
    <w:rsid w:val="00596A7E"/>
    <w:rsid w:val="005A2156"/>
    <w:rsid w:val="005D0EFB"/>
    <w:rsid w:val="005E4CB2"/>
    <w:rsid w:val="005F3A12"/>
    <w:rsid w:val="005F44CB"/>
    <w:rsid w:val="005F55E3"/>
    <w:rsid w:val="00604BC5"/>
    <w:rsid w:val="00605445"/>
    <w:rsid w:val="00606AC6"/>
    <w:rsid w:val="006070E2"/>
    <w:rsid w:val="006110D9"/>
    <w:rsid w:val="00631B2E"/>
    <w:rsid w:val="00654454"/>
    <w:rsid w:val="00655996"/>
    <w:rsid w:val="006648AF"/>
    <w:rsid w:val="00675AA2"/>
    <w:rsid w:val="006B6ED3"/>
    <w:rsid w:val="006D2428"/>
    <w:rsid w:val="006D44D2"/>
    <w:rsid w:val="006D7607"/>
    <w:rsid w:val="006F2D92"/>
    <w:rsid w:val="00700917"/>
    <w:rsid w:val="00712E35"/>
    <w:rsid w:val="0071324B"/>
    <w:rsid w:val="00716A46"/>
    <w:rsid w:val="00733B77"/>
    <w:rsid w:val="00733BE9"/>
    <w:rsid w:val="007522A8"/>
    <w:rsid w:val="007534B0"/>
    <w:rsid w:val="00756FA2"/>
    <w:rsid w:val="00776FD2"/>
    <w:rsid w:val="007C67B3"/>
    <w:rsid w:val="007D6938"/>
    <w:rsid w:val="007E116D"/>
    <w:rsid w:val="0080377D"/>
    <w:rsid w:val="008045AE"/>
    <w:rsid w:val="00805D6D"/>
    <w:rsid w:val="0080649C"/>
    <w:rsid w:val="008147DD"/>
    <w:rsid w:val="00823410"/>
    <w:rsid w:val="00825B98"/>
    <w:rsid w:val="008334A4"/>
    <w:rsid w:val="00842693"/>
    <w:rsid w:val="00845560"/>
    <w:rsid w:val="00857D0E"/>
    <w:rsid w:val="00867D90"/>
    <w:rsid w:val="0087592A"/>
    <w:rsid w:val="00893380"/>
    <w:rsid w:val="008A39F5"/>
    <w:rsid w:val="008A50B3"/>
    <w:rsid w:val="008C0580"/>
    <w:rsid w:val="008E72E6"/>
    <w:rsid w:val="008F18D6"/>
    <w:rsid w:val="008F47E6"/>
    <w:rsid w:val="00902FC2"/>
    <w:rsid w:val="00905D93"/>
    <w:rsid w:val="0091115F"/>
    <w:rsid w:val="00913527"/>
    <w:rsid w:val="009156B5"/>
    <w:rsid w:val="00933F5A"/>
    <w:rsid w:val="00935722"/>
    <w:rsid w:val="0095231E"/>
    <w:rsid w:val="00952FDA"/>
    <w:rsid w:val="00973579"/>
    <w:rsid w:val="00976D22"/>
    <w:rsid w:val="00984313"/>
    <w:rsid w:val="009957B6"/>
    <w:rsid w:val="009B6CB7"/>
    <w:rsid w:val="009C3813"/>
    <w:rsid w:val="009E4BCE"/>
    <w:rsid w:val="00A07774"/>
    <w:rsid w:val="00A16180"/>
    <w:rsid w:val="00A22A50"/>
    <w:rsid w:val="00A258CC"/>
    <w:rsid w:val="00A31264"/>
    <w:rsid w:val="00A41761"/>
    <w:rsid w:val="00A42F63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D0F4D"/>
    <w:rsid w:val="00AD62F8"/>
    <w:rsid w:val="00AE0580"/>
    <w:rsid w:val="00AE60CD"/>
    <w:rsid w:val="00AF20C6"/>
    <w:rsid w:val="00AF7392"/>
    <w:rsid w:val="00B13959"/>
    <w:rsid w:val="00B32603"/>
    <w:rsid w:val="00B33E64"/>
    <w:rsid w:val="00B3442C"/>
    <w:rsid w:val="00B61129"/>
    <w:rsid w:val="00B80053"/>
    <w:rsid w:val="00B85262"/>
    <w:rsid w:val="00BE4C0B"/>
    <w:rsid w:val="00C11042"/>
    <w:rsid w:val="00C15B7F"/>
    <w:rsid w:val="00C162FB"/>
    <w:rsid w:val="00C16F8A"/>
    <w:rsid w:val="00C23D3D"/>
    <w:rsid w:val="00C477EB"/>
    <w:rsid w:val="00C54809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E009E"/>
    <w:rsid w:val="00CE1674"/>
    <w:rsid w:val="00CE291E"/>
    <w:rsid w:val="00D00E92"/>
    <w:rsid w:val="00D0236B"/>
    <w:rsid w:val="00D046E2"/>
    <w:rsid w:val="00D07994"/>
    <w:rsid w:val="00D21D8A"/>
    <w:rsid w:val="00D25346"/>
    <w:rsid w:val="00D4710D"/>
    <w:rsid w:val="00D53CEE"/>
    <w:rsid w:val="00D5679B"/>
    <w:rsid w:val="00D5715F"/>
    <w:rsid w:val="00D60CDE"/>
    <w:rsid w:val="00D6302D"/>
    <w:rsid w:val="00D75703"/>
    <w:rsid w:val="00D802BA"/>
    <w:rsid w:val="00D81578"/>
    <w:rsid w:val="00DB453B"/>
    <w:rsid w:val="00DC1E7F"/>
    <w:rsid w:val="00DC4583"/>
    <w:rsid w:val="00DC7D7E"/>
    <w:rsid w:val="00DE7D65"/>
    <w:rsid w:val="00E01866"/>
    <w:rsid w:val="00E079E5"/>
    <w:rsid w:val="00E22C62"/>
    <w:rsid w:val="00E2464A"/>
    <w:rsid w:val="00E33FF8"/>
    <w:rsid w:val="00E707AC"/>
    <w:rsid w:val="00E71AB2"/>
    <w:rsid w:val="00E7350B"/>
    <w:rsid w:val="00EA0F97"/>
    <w:rsid w:val="00EA7D93"/>
    <w:rsid w:val="00EC36CE"/>
    <w:rsid w:val="00ED5D9C"/>
    <w:rsid w:val="00EF60B7"/>
    <w:rsid w:val="00F30A6A"/>
    <w:rsid w:val="00F32CE9"/>
    <w:rsid w:val="00F3445D"/>
    <w:rsid w:val="00F45EDD"/>
    <w:rsid w:val="00F460EA"/>
    <w:rsid w:val="00F6448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739"/>
  <w15:docId w15:val="{B9148D03-30BD-45AE-9F3D-4D474B7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email%20do%20au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%20do%20autor@gmail.com" TargetMode="External"/><Relationship Id="rId1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7ECC5-812A-4011-A09E-4144C41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Jamille Lacerda</cp:lastModifiedBy>
  <cp:revision>7</cp:revision>
  <cp:lastPrinted>2023-05-03T14:19:00Z</cp:lastPrinted>
  <dcterms:created xsi:type="dcterms:W3CDTF">2023-06-06T13:49:00Z</dcterms:created>
  <dcterms:modified xsi:type="dcterms:W3CDTF">2024-10-15T20:15:00Z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